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96F" w:rsidRPr="00C57A3B" w:rsidRDefault="0031796F" w:rsidP="0031796F">
      <w:pPr>
        <w:jc w:val="center"/>
        <w:rPr>
          <w:b/>
          <w:sz w:val="32"/>
          <w:szCs w:val="24"/>
        </w:rPr>
      </w:pPr>
      <w:r w:rsidRPr="00C57A3B">
        <w:rPr>
          <w:b/>
          <w:sz w:val="32"/>
          <w:szCs w:val="24"/>
        </w:rPr>
        <w:t>ZÁPIS DO DĚTSKÉ SKUPINY BÝKEV</w:t>
      </w:r>
    </w:p>
    <w:p w:rsidR="0031796F" w:rsidRDefault="0031796F" w:rsidP="0031796F">
      <w:pPr>
        <w:pStyle w:val="Normlnweb"/>
        <w:spacing w:line="330" w:lineRule="atLeast"/>
        <w:jc w:val="center"/>
        <w:rPr>
          <w:rFonts w:asciiTheme="minorHAnsi" w:hAnsiTheme="minorHAnsi" w:cs="Helvetica"/>
          <w:b/>
        </w:rPr>
      </w:pPr>
    </w:p>
    <w:p w:rsidR="0031796F" w:rsidRPr="00473FA2" w:rsidRDefault="0010239D" w:rsidP="00C64197">
      <w:pPr>
        <w:pStyle w:val="Normlnweb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P</w:t>
      </w:r>
      <w:r w:rsidR="0031796F" w:rsidRPr="00473FA2">
        <w:rPr>
          <w:rFonts w:asciiTheme="minorHAnsi" w:hAnsiTheme="minorHAnsi" w:cs="Helvetica"/>
        </w:rPr>
        <w:t xml:space="preserve">řihlášku </w:t>
      </w:r>
      <w:r>
        <w:rPr>
          <w:rFonts w:asciiTheme="minorHAnsi" w:hAnsiTheme="minorHAnsi" w:cs="Helvetica"/>
        </w:rPr>
        <w:t>si můžete stáhnout</w:t>
      </w:r>
      <w:r w:rsidR="0031796F" w:rsidRPr="00473FA2">
        <w:rPr>
          <w:rFonts w:asciiTheme="minorHAnsi" w:hAnsiTheme="minorHAnsi" w:cs="Helvetica"/>
        </w:rPr>
        <w:t xml:space="preserve"> z webových stránek obce </w:t>
      </w:r>
      <w:r w:rsidR="0031796F">
        <w:rPr>
          <w:rFonts w:asciiTheme="minorHAnsi" w:hAnsiTheme="minorHAnsi" w:cs="Helvetica"/>
        </w:rPr>
        <w:t xml:space="preserve">Býkev nebo z webových stránek dětské skupiny </w:t>
      </w:r>
      <w:hyperlink r:id="rId4" w:history="1">
        <w:r w:rsidR="0031796F" w:rsidRPr="00746E55">
          <w:rPr>
            <w:rStyle w:val="Hypertextovodkaz"/>
            <w:rFonts w:asciiTheme="minorHAnsi" w:hAnsiTheme="minorHAnsi" w:cs="Helvetica"/>
          </w:rPr>
          <w:t>www.dsbykev.cz</w:t>
        </w:r>
      </w:hyperlink>
      <w:r w:rsidR="0031796F">
        <w:rPr>
          <w:rFonts w:asciiTheme="minorHAnsi" w:hAnsiTheme="minorHAnsi" w:cs="Helvetica"/>
        </w:rPr>
        <w:t xml:space="preserve"> </w:t>
      </w:r>
      <w:r w:rsidR="0031796F" w:rsidRPr="00473FA2">
        <w:rPr>
          <w:rFonts w:asciiTheme="minorHAnsi" w:hAnsiTheme="minorHAnsi" w:cs="Helvetica"/>
        </w:rPr>
        <w:t>. V případě že nemáte možnost si fo</w:t>
      </w:r>
      <w:r w:rsidR="0031796F">
        <w:rPr>
          <w:rFonts w:asciiTheme="minorHAnsi" w:hAnsiTheme="minorHAnsi" w:cs="Helvetica"/>
        </w:rPr>
        <w:t>rmulář vytisknout, kontaktujte</w:t>
      </w:r>
      <w:r w:rsidR="0031796F" w:rsidRPr="00473FA2">
        <w:rPr>
          <w:rFonts w:asciiTheme="minorHAnsi" w:hAnsiTheme="minorHAnsi" w:cs="Helvetica"/>
        </w:rPr>
        <w:t xml:space="preserve"> ob</w:t>
      </w:r>
      <w:r w:rsidR="0031796F">
        <w:rPr>
          <w:rFonts w:asciiTheme="minorHAnsi" w:hAnsiTheme="minorHAnsi" w:cs="Helvetica"/>
        </w:rPr>
        <w:t>e</w:t>
      </w:r>
      <w:r w:rsidR="0031796F" w:rsidRPr="00473FA2">
        <w:rPr>
          <w:rFonts w:asciiTheme="minorHAnsi" w:hAnsiTheme="minorHAnsi" w:cs="Helvetica"/>
        </w:rPr>
        <w:t xml:space="preserve">c na emailu </w:t>
      </w:r>
      <w:r w:rsidR="0031796F" w:rsidRPr="006466DE">
        <w:rPr>
          <w:rFonts w:asciiTheme="minorHAnsi" w:hAnsiTheme="minorHAnsi" w:cs="Helvetica"/>
          <w:b/>
        </w:rPr>
        <w:t>podatelna@obecbykev.cz</w:t>
      </w:r>
      <w:r w:rsidR="0031796F" w:rsidRPr="00473FA2">
        <w:rPr>
          <w:rFonts w:asciiTheme="minorHAnsi" w:hAnsiTheme="minorHAnsi" w:cs="Helvetica"/>
        </w:rPr>
        <w:t xml:space="preserve"> nebo telefonicky na čísle: </w:t>
      </w:r>
      <w:r w:rsidR="006466DE" w:rsidRPr="002B2C06">
        <w:rPr>
          <w:rFonts w:asciiTheme="minorHAnsi" w:hAnsiTheme="minorHAnsi" w:cs="Helvetica"/>
          <w:b/>
        </w:rPr>
        <w:t>315 691 375</w:t>
      </w:r>
      <w:r w:rsidR="006466DE">
        <w:rPr>
          <w:rFonts w:asciiTheme="minorHAnsi" w:hAnsiTheme="minorHAnsi" w:cs="Helvetica"/>
        </w:rPr>
        <w:t xml:space="preserve"> nebo přímo</w:t>
      </w:r>
      <w:r>
        <w:rPr>
          <w:rFonts w:asciiTheme="minorHAnsi" w:hAnsiTheme="minorHAnsi" w:cs="Helvetica"/>
        </w:rPr>
        <w:t xml:space="preserve"> v kanceláři obce.</w:t>
      </w:r>
      <w:r w:rsidR="0031796F" w:rsidRPr="00473FA2">
        <w:rPr>
          <w:rFonts w:asciiTheme="minorHAnsi" w:hAnsiTheme="minorHAnsi" w:cs="Helvetica"/>
        </w:rPr>
        <w:t xml:space="preserve"> </w:t>
      </w:r>
    </w:p>
    <w:p w:rsidR="0031796F" w:rsidRPr="00473FA2" w:rsidRDefault="0031796F" w:rsidP="00C64197">
      <w:pPr>
        <w:pStyle w:val="Normlnweb"/>
        <w:spacing w:after="0"/>
        <w:rPr>
          <w:rFonts w:asciiTheme="minorHAnsi" w:hAnsiTheme="minorHAnsi" w:cs="Helvetica"/>
          <w:b/>
        </w:rPr>
      </w:pPr>
    </w:p>
    <w:p w:rsidR="0031796F" w:rsidRPr="00144B6E" w:rsidRDefault="0031796F" w:rsidP="00C64197">
      <w:pPr>
        <w:pStyle w:val="Normlnweb"/>
        <w:jc w:val="both"/>
        <w:rPr>
          <w:rFonts w:asciiTheme="minorHAnsi" w:hAnsiTheme="minorHAnsi" w:cs="Helvetica"/>
          <w:b/>
          <w:u w:val="single"/>
        </w:rPr>
      </w:pPr>
      <w:r w:rsidRPr="00144B6E">
        <w:rPr>
          <w:rFonts w:asciiTheme="minorHAnsi" w:hAnsiTheme="minorHAnsi" w:cs="Helvetica"/>
          <w:b/>
          <w:u w:val="single"/>
        </w:rPr>
        <w:t>Přihlášku je možné doručit:</w:t>
      </w:r>
    </w:p>
    <w:p w:rsidR="0031796F" w:rsidRPr="00473FA2" w:rsidRDefault="0031796F" w:rsidP="00C64197">
      <w:pPr>
        <w:pStyle w:val="Normlnweb"/>
        <w:jc w:val="both"/>
        <w:rPr>
          <w:rFonts w:asciiTheme="minorHAnsi" w:hAnsiTheme="minorHAnsi" w:cs="Helvetica"/>
        </w:rPr>
      </w:pPr>
      <w:r w:rsidRPr="00473FA2">
        <w:rPr>
          <w:rFonts w:asciiTheme="minorHAnsi" w:hAnsiTheme="minorHAnsi" w:cs="Helvetica"/>
        </w:rPr>
        <w:t xml:space="preserve">1. poštou na adresu Obec </w:t>
      </w:r>
      <w:r>
        <w:rPr>
          <w:rFonts w:asciiTheme="minorHAnsi" w:hAnsiTheme="minorHAnsi" w:cs="Helvetica"/>
        </w:rPr>
        <w:t>Býkev</w:t>
      </w:r>
      <w:r w:rsidRPr="00473FA2">
        <w:rPr>
          <w:rFonts w:asciiTheme="minorHAnsi" w:hAnsiTheme="minorHAnsi" w:cs="Helvetica"/>
        </w:rPr>
        <w:t xml:space="preserve">, </w:t>
      </w:r>
      <w:r>
        <w:rPr>
          <w:rFonts w:asciiTheme="minorHAnsi" w:hAnsiTheme="minorHAnsi" w:cs="Helvetica"/>
        </w:rPr>
        <w:t>Býkev 50, 27601 Mělník</w:t>
      </w:r>
    </w:p>
    <w:p w:rsidR="0031796F" w:rsidRPr="00473FA2" w:rsidRDefault="0031796F" w:rsidP="00C64197">
      <w:pPr>
        <w:pStyle w:val="Normlnweb"/>
        <w:jc w:val="both"/>
        <w:rPr>
          <w:rFonts w:asciiTheme="minorHAnsi" w:hAnsiTheme="minorHAnsi" w:cs="Helvetica"/>
        </w:rPr>
      </w:pPr>
      <w:r w:rsidRPr="00473FA2">
        <w:rPr>
          <w:rFonts w:asciiTheme="minorHAnsi" w:hAnsiTheme="minorHAnsi" w:cs="Helvetica"/>
        </w:rPr>
        <w:t xml:space="preserve">2. Podáním do poštovní schránky umístěné na budově obecního úřadu </w:t>
      </w:r>
      <w:r>
        <w:rPr>
          <w:rFonts w:asciiTheme="minorHAnsi" w:hAnsiTheme="minorHAnsi" w:cs="Helvetica"/>
        </w:rPr>
        <w:t>Býkev</w:t>
      </w:r>
    </w:p>
    <w:p w:rsidR="0031796F" w:rsidRPr="00473FA2" w:rsidRDefault="0031796F" w:rsidP="00C64197">
      <w:pPr>
        <w:pStyle w:val="Normlnweb"/>
        <w:jc w:val="both"/>
        <w:rPr>
          <w:rFonts w:asciiTheme="minorHAnsi" w:hAnsiTheme="minorHAnsi" w:cs="Helvetica"/>
        </w:rPr>
      </w:pPr>
      <w:r w:rsidRPr="00473FA2">
        <w:rPr>
          <w:rFonts w:asciiTheme="minorHAnsi" w:hAnsiTheme="minorHAnsi" w:cs="Helvetica"/>
        </w:rPr>
        <w:t xml:space="preserve">3. Osobní předání na Obecním úřadě </w:t>
      </w:r>
      <w:r>
        <w:rPr>
          <w:rFonts w:asciiTheme="minorHAnsi" w:hAnsiTheme="minorHAnsi" w:cs="Helvetica"/>
        </w:rPr>
        <w:t>Býkev</w:t>
      </w:r>
      <w:r w:rsidRPr="00473FA2">
        <w:rPr>
          <w:rFonts w:asciiTheme="minorHAnsi" w:hAnsiTheme="minorHAnsi" w:cs="Helvetica"/>
        </w:rPr>
        <w:t xml:space="preserve"> v úředních hodinách či po telefonické dohodě</w:t>
      </w:r>
    </w:p>
    <w:p w:rsidR="0031796F" w:rsidRDefault="0031796F" w:rsidP="00C64197">
      <w:pPr>
        <w:pStyle w:val="Normlnweb"/>
        <w:jc w:val="both"/>
        <w:rPr>
          <w:rFonts w:asciiTheme="minorHAnsi" w:hAnsiTheme="minorHAnsi" w:cs="Helvetica"/>
        </w:rPr>
      </w:pPr>
      <w:r w:rsidRPr="00473FA2">
        <w:rPr>
          <w:rFonts w:asciiTheme="minorHAnsi" w:hAnsiTheme="minorHAnsi" w:cs="Helvetica"/>
        </w:rPr>
        <w:t>Po podání přihlášky obdrží zákonný zástupce, v souladu s § 183 odst. 2 zákona 561/2004 Sb., o předškolním, základním, středním, vyš</w:t>
      </w:r>
      <w:r>
        <w:rPr>
          <w:rFonts w:asciiTheme="minorHAnsi" w:hAnsiTheme="minorHAnsi" w:cs="Helvetica"/>
        </w:rPr>
        <w:t>š</w:t>
      </w:r>
      <w:r w:rsidRPr="00473FA2">
        <w:rPr>
          <w:rFonts w:asciiTheme="minorHAnsi" w:hAnsiTheme="minorHAnsi" w:cs="Helvetica"/>
        </w:rPr>
        <w:t>ím odborném a jiném vzdělávání (školský zákon), ve znění</w:t>
      </w:r>
      <w:r>
        <w:rPr>
          <w:rFonts w:asciiTheme="minorHAnsi" w:hAnsiTheme="minorHAnsi" w:cs="Helvetica"/>
        </w:rPr>
        <w:t xml:space="preserve"> pozdějších předpisů, rozhodnutí o </w:t>
      </w:r>
      <w:r w:rsidRPr="00473FA2">
        <w:rPr>
          <w:rFonts w:asciiTheme="minorHAnsi" w:hAnsiTheme="minorHAnsi" w:cs="Helvetica"/>
        </w:rPr>
        <w:t xml:space="preserve">přijetí/nepřijetí dítěte. </w:t>
      </w:r>
    </w:p>
    <w:p w:rsidR="0031796F" w:rsidRDefault="0031796F" w:rsidP="00C64197">
      <w:pPr>
        <w:pStyle w:val="Normlnweb"/>
        <w:spacing w:after="0"/>
        <w:jc w:val="both"/>
        <w:rPr>
          <w:rFonts w:asciiTheme="minorHAnsi" w:hAnsiTheme="minorHAnsi" w:cs="Helvetica"/>
        </w:rPr>
      </w:pPr>
    </w:p>
    <w:p w:rsidR="0010239D" w:rsidRPr="002B2C06" w:rsidRDefault="002B2C06" w:rsidP="00C64197">
      <w:pPr>
        <w:pStyle w:val="Normlnweb"/>
        <w:rPr>
          <w:rFonts w:asciiTheme="minorHAnsi" w:hAnsiTheme="minorHAnsi" w:cs="Helvetica"/>
          <w:b/>
          <w:sz w:val="28"/>
          <w:szCs w:val="28"/>
        </w:rPr>
      </w:pPr>
      <w:r w:rsidRPr="002B2C06">
        <w:rPr>
          <w:rFonts w:asciiTheme="minorHAnsi" w:hAnsiTheme="minorHAnsi" w:cs="Helvetica"/>
          <w:b/>
          <w:sz w:val="28"/>
          <w:szCs w:val="28"/>
        </w:rPr>
        <w:t>Přihlášky do DS je možné podat</w:t>
      </w:r>
      <w:r w:rsidR="0010239D" w:rsidRPr="002B2C06">
        <w:rPr>
          <w:rFonts w:asciiTheme="minorHAnsi" w:hAnsiTheme="minorHAnsi" w:cs="Helvetica"/>
          <w:b/>
          <w:sz w:val="28"/>
          <w:szCs w:val="28"/>
        </w:rPr>
        <w:t xml:space="preserve"> v</w:t>
      </w:r>
      <w:r w:rsidRPr="002B2C06">
        <w:rPr>
          <w:rFonts w:asciiTheme="minorHAnsi" w:hAnsiTheme="minorHAnsi" w:cs="Helvetica"/>
          <w:b/>
          <w:sz w:val="28"/>
          <w:szCs w:val="28"/>
        </w:rPr>
        <w:t> </w:t>
      </w:r>
      <w:r w:rsidR="0010239D" w:rsidRPr="002B2C06">
        <w:rPr>
          <w:rFonts w:asciiTheme="minorHAnsi" w:hAnsiTheme="minorHAnsi" w:cs="Helvetica"/>
          <w:b/>
          <w:sz w:val="28"/>
          <w:szCs w:val="28"/>
        </w:rPr>
        <w:t>termínu</w:t>
      </w:r>
      <w:r w:rsidRPr="002B2C06">
        <w:rPr>
          <w:rFonts w:asciiTheme="minorHAnsi" w:hAnsiTheme="minorHAnsi" w:cs="Helvetica"/>
          <w:b/>
          <w:sz w:val="28"/>
          <w:szCs w:val="28"/>
        </w:rPr>
        <w:t xml:space="preserve"> </w:t>
      </w:r>
      <w:r w:rsidR="0010239D" w:rsidRPr="002B2C06">
        <w:rPr>
          <w:rFonts w:asciiTheme="minorHAnsi" w:hAnsiTheme="minorHAnsi" w:cs="Helvetica"/>
          <w:b/>
          <w:sz w:val="28"/>
          <w:szCs w:val="28"/>
        </w:rPr>
        <w:t xml:space="preserve">od </w:t>
      </w:r>
      <w:r w:rsidR="00A76CFB">
        <w:rPr>
          <w:rFonts w:asciiTheme="minorHAnsi" w:hAnsiTheme="minorHAnsi" w:cs="Helvetica"/>
          <w:b/>
          <w:sz w:val="28"/>
          <w:szCs w:val="28"/>
        </w:rPr>
        <w:t>1</w:t>
      </w:r>
      <w:r w:rsidR="00D15AA8">
        <w:rPr>
          <w:rFonts w:asciiTheme="minorHAnsi" w:hAnsiTheme="minorHAnsi" w:cs="Helvetica"/>
          <w:b/>
          <w:sz w:val="28"/>
          <w:szCs w:val="28"/>
        </w:rPr>
        <w:t>6</w:t>
      </w:r>
      <w:r w:rsidR="0010239D" w:rsidRPr="002B2C06">
        <w:rPr>
          <w:rFonts w:asciiTheme="minorHAnsi" w:hAnsiTheme="minorHAnsi" w:cs="Helvetica"/>
          <w:b/>
          <w:sz w:val="28"/>
          <w:szCs w:val="28"/>
        </w:rPr>
        <w:t xml:space="preserve">. </w:t>
      </w:r>
      <w:r w:rsidR="00E67CF7">
        <w:rPr>
          <w:rFonts w:asciiTheme="minorHAnsi" w:hAnsiTheme="minorHAnsi" w:cs="Helvetica"/>
          <w:b/>
          <w:sz w:val="28"/>
          <w:szCs w:val="28"/>
        </w:rPr>
        <w:t>května</w:t>
      </w:r>
      <w:r w:rsidR="0010239D" w:rsidRPr="002B2C06">
        <w:rPr>
          <w:rFonts w:asciiTheme="minorHAnsi" w:hAnsiTheme="minorHAnsi" w:cs="Helvetica"/>
          <w:b/>
          <w:sz w:val="28"/>
          <w:szCs w:val="28"/>
        </w:rPr>
        <w:t xml:space="preserve"> do </w:t>
      </w:r>
      <w:r w:rsidR="00C64197">
        <w:rPr>
          <w:rFonts w:asciiTheme="minorHAnsi" w:hAnsiTheme="minorHAnsi" w:cs="Helvetica"/>
          <w:b/>
          <w:sz w:val="28"/>
          <w:szCs w:val="28"/>
        </w:rPr>
        <w:t>3</w:t>
      </w:r>
      <w:r w:rsidR="00E67CF7">
        <w:rPr>
          <w:rFonts w:asciiTheme="minorHAnsi" w:hAnsiTheme="minorHAnsi" w:cs="Helvetica"/>
          <w:b/>
          <w:sz w:val="28"/>
          <w:szCs w:val="28"/>
        </w:rPr>
        <w:t>1</w:t>
      </w:r>
      <w:r w:rsidR="0010239D" w:rsidRPr="002B2C06">
        <w:rPr>
          <w:rFonts w:asciiTheme="minorHAnsi" w:hAnsiTheme="minorHAnsi" w:cs="Helvetica"/>
          <w:b/>
          <w:sz w:val="28"/>
          <w:szCs w:val="28"/>
        </w:rPr>
        <w:t>. května 202</w:t>
      </w:r>
      <w:r w:rsidR="00D15AA8">
        <w:rPr>
          <w:rFonts w:asciiTheme="minorHAnsi" w:hAnsiTheme="minorHAnsi" w:cs="Helvetica"/>
          <w:b/>
          <w:sz w:val="28"/>
          <w:szCs w:val="28"/>
        </w:rPr>
        <w:t>5</w:t>
      </w:r>
    </w:p>
    <w:p w:rsidR="00C64197" w:rsidRDefault="00C64197" w:rsidP="00C64197">
      <w:pPr>
        <w:spacing w:after="0" w:line="240" w:lineRule="auto"/>
        <w:rPr>
          <w:b/>
          <w:sz w:val="24"/>
          <w:szCs w:val="24"/>
        </w:rPr>
      </w:pPr>
    </w:p>
    <w:p w:rsidR="00C64197" w:rsidRPr="00C57A3B" w:rsidRDefault="00C64197" w:rsidP="00C64197">
      <w:pPr>
        <w:spacing w:line="240" w:lineRule="auto"/>
        <w:rPr>
          <w:b/>
          <w:sz w:val="24"/>
          <w:szCs w:val="24"/>
        </w:rPr>
      </w:pPr>
      <w:r w:rsidRPr="00C57A3B">
        <w:rPr>
          <w:b/>
          <w:sz w:val="24"/>
          <w:szCs w:val="24"/>
        </w:rPr>
        <w:t>Kritéria pro přijímání do dětské skupiny:</w:t>
      </w:r>
    </w:p>
    <w:p w:rsidR="00C64197" w:rsidRDefault="00C64197" w:rsidP="00C6419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trvalý pobyt dítěte v obci, ve které dětská skupina sídlí a děti z obcí, které spadají pod OÚ </w:t>
      </w:r>
    </w:p>
    <w:p w:rsidR="00C64197" w:rsidRPr="00C57A3B" w:rsidRDefault="00C64197" w:rsidP="00C6419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57A3B">
        <w:rPr>
          <w:sz w:val="24"/>
          <w:szCs w:val="24"/>
        </w:rPr>
        <w:t>děti pracujících obou rodičů s trvalým pobytem v obci (toto zapojení dokládá jeden z rodičů)</w:t>
      </w:r>
    </w:p>
    <w:p w:rsidR="00C64197" w:rsidRPr="00C57A3B" w:rsidRDefault="00C64197" w:rsidP="00C64197">
      <w:pPr>
        <w:spacing w:line="240" w:lineRule="auto"/>
        <w:rPr>
          <w:sz w:val="24"/>
          <w:szCs w:val="24"/>
        </w:rPr>
      </w:pPr>
      <w:r w:rsidRPr="00C57A3B">
        <w:rPr>
          <w:sz w:val="24"/>
          <w:szCs w:val="24"/>
        </w:rPr>
        <w:t>- děti s jedním pracujícím rodičem s trvalým pobytem v obci (toto zapojení dokládá jeden z rodičů)</w:t>
      </w:r>
    </w:p>
    <w:p w:rsidR="00C64197" w:rsidRPr="00C57A3B" w:rsidRDefault="00C64197" w:rsidP="00C64197">
      <w:pPr>
        <w:spacing w:line="240" w:lineRule="auto"/>
        <w:rPr>
          <w:sz w:val="24"/>
          <w:szCs w:val="24"/>
        </w:rPr>
      </w:pPr>
      <w:r w:rsidRPr="00C57A3B">
        <w:rPr>
          <w:sz w:val="24"/>
          <w:szCs w:val="24"/>
        </w:rPr>
        <w:t>- rodičů aktivně si hledajících zaměstnání s trvalým pobytem v obci (toto zapojení dokládá jeden z rodičů)</w:t>
      </w:r>
    </w:p>
    <w:p w:rsidR="00C64197" w:rsidRPr="00DF17C6" w:rsidRDefault="00C64197" w:rsidP="00C64197">
      <w:pPr>
        <w:spacing w:line="240" w:lineRule="auto"/>
        <w:rPr>
          <w:sz w:val="24"/>
          <w:szCs w:val="24"/>
        </w:rPr>
      </w:pPr>
      <w:r w:rsidRPr="00C57A3B">
        <w:rPr>
          <w:sz w:val="24"/>
          <w:szCs w:val="24"/>
        </w:rPr>
        <w:t>- dě</w:t>
      </w:r>
      <w:r w:rsidR="00E67CF7">
        <w:rPr>
          <w:sz w:val="24"/>
          <w:szCs w:val="24"/>
        </w:rPr>
        <w:t>ti z ostatních obcí</w:t>
      </w:r>
    </w:p>
    <w:p w:rsidR="00C64197" w:rsidRDefault="00C64197" w:rsidP="00C64197">
      <w:pPr>
        <w:shd w:val="clear" w:color="auto" w:fill="FFFFFF"/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 w:rsidRPr="00B10B38">
        <w:rPr>
          <w:rFonts w:eastAsia="Times New Roman" w:cs="Arial"/>
          <w:b/>
          <w:bCs/>
          <w:i/>
          <w:iCs/>
          <w:sz w:val="24"/>
          <w:szCs w:val="24"/>
          <w:lang w:eastAsia="cs-CZ"/>
        </w:rPr>
        <w:t>Do DS mohou být přijaty pouze děti, které jsou řádně očkované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a </w:t>
      </w:r>
      <w:r w:rsidR="00E67CF7">
        <w:rPr>
          <w:rFonts w:eastAsia="Times New Roman" w:cs="Arial"/>
          <w:b/>
          <w:bCs/>
          <w:sz w:val="24"/>
          <w:szCs w:val="24"/>
          <w:lang w:eastAsia="cs-CZ"/>
        </w:rPr>
        <w:t>dosáhli věku 3 let.</w:t>
      </w:r>
    </w:p>
    <w:p w:rsidR="00E67CF7" w:rsidRPr="00B10B38" w:rsidRDefault="00E67CF7" w:rsidP="00C64197">
      <w:pPr>
        <w:shd w:val="clear" w:color="auto" w:fill="FFFFFF"/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Do DS mohou být přijaty děti mladší 3 let</w:t>
      </w:r>
      <w:r w:rsidR="00137927">
        <w:rPr>
          <w:rFonts w:eastAsia="Times New Roman" w:cs="Arial"/>
          <w:b/>
          <w:bCs/>
          <w:sz w:val="24"/>
          <w:szCs w:val="24"/>
          <w:lang w:eastAsia="cs-CZ"/>
        </w:rPr>
        <w:t xml:space="preserve"> (max.2,5 roku),</w:t>
      </w:r>
      <w:bookmarkStart w:id="0" w:name="_GoBack"/>
      <w:bookmarkEnd w:id="0"/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které jsou řádně očkované</w:t>
      </w:r>
      <w:r w:rsidR="00137927">
        <w:rPr>
          <w:rFonts w:eastAsia="Times New Roman" w:cs="Arial"/>
          <w:b/>
          <w:bCs/>
          <w:sz w:val="24"/>
          <w:szCs w:val="24"/>
          <w:lang w:eastAsia="cs-CZ"/>
        </w:rPr>
        <w:t xml:space="preserve">, 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pouze </w:t>
      </w:r>
      <w:r w:rsidR="00137927">
        <w:rPr>
          <w:rFonts w:eastAsia="Times New Roman" w:cs="Arial"/>
          <w:b/>
          <w:bCs/>
          <w:sz w:val="24"/>
          <w:szCs w:val="24"/>
          <w:lang w:eastAsia="cs-CZ"/>
        </w:rPr>
        <w:t>v případě  volné kapacity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neobsazených míst</w:t>
      </w:r>
      <w:r w:rsidR="00137927">
        <w:rPr>
          <w:rFonts w:eastAsia="Times New Roman" w:cs="Arial"/>
          <w:b/>
          <w:bCs/>
          <w:sz w:val="24"/>
          <w:szCs w:val="24"/>
          <w:lang w:eastAsia="cs-CZ"/>
        </w:rPr>
        <w:t xml:space="preserve"> v DS Býkev.</w:t>
      </w:r>
    </w:p>
    <w:p w:rsidR="001E6260" w:rsidRDefault="001E6260" w:rsidP="001E6260">
      <w:pPr>
        <w:shd w:val="clear" w:color="auto" w:fill="FFFFFF"/>
        <w:spacing w:after="0" w:line="240" w:lineRule="auto"/>
        <w:rPr>
          <w:rFonts w:eastAsia="Times New Roman" w:cs="Arial"/>
          <w:bCs/>
          <w:sz w:val="24"/>
          <w:szCs w:val="24"/>
          <w:lang w:eastAsia="cs-CZ"/>
        </w:rPr>
      </w:pPr>
    </w:p>
    <w:p w:rsidR="001E6260" w:rsidRDefault="001E6260" w:rsidP="001E6260">
      <w:pPr>
        <w:shd w:val="clear" w:color="auto" w:fill="FFFFFF"/>
        <w:spacing w:after="0" w:line="240" w:lineRule="auto"/>
        <w:rPr>
          <w:rFonts w:eastAsia="Times New Roman" w:cs="Arial"/>
          <w:bCs/>
          <w:sz w:val="24"/>
          <w:szCs w:val="24"/>
          <w:lang w:eastAsia="cs-CZ"/>
        </w:rPr>
      </w:pPr>
      <w:r w:rsidRPr="00EC2BF4">
        <w:rPr>
          <w:rFonts w:eastAsia="Times New Roman" w:cs="Arial"/>
          <w:bCs/>
          <w:sz w:val="24"/>
          <w:szCs w:val="24"/>
          <w:lang w:eastAsia="cs-CZ"/>
        </w:rPr>
        <w:t>Péče o dítě v DS je upravena zákonem č. 247/2014 Sb., </w:t>
      </w:r>
      <w:r w:rsidRPr="00EC2BF4">
        <w:rPr>
          <w:rFonts w:eastAsia="Times New Roman" w:cs="Arial"/>
          <w:bCs/>
          <w:i/>
          <w:iCs/>
          <w:sz w:val="24"/>
          <w:szCs w:val="24"/>
          <w:lang w:eastAsia="cs-CZ"/>
        </w:rPr>
        <w:t>Zákon o poskytování služby péče o dítě v dětské skupině </w:t>
      </w:r>
      <w:r w:rsidRPr="00EC2BF4">
        <w:rPr>
          <w:rFonts w:eastAsia="Times New Roman" w:cs="Arial"/>
          <w:bCs/>
          <w:sz w:val="24"/>
          <w:szCs w:val="24"/>
          <w:lang w:eastAsia="cs-CZ"/>
        </w:rPr>
        <w:t> ve znění p.</w:t>
      </w:r>
      <w:r>
        <w:rPr>
          <w:rFonts w:eastAsia="Times New Roman" w:cs="Arial"/>
          <w:bCs/>
          <w:sz w:val="24"/>
          <w:szCs w:val="24"/>
          <w:lang w:eastAsia="cs-CZ"/>
        </w:rPr>
        <w:t xml:space="preserve"> </w:t>
      </w:r>
      <w:r w:rsidRPr="00EC2BF4">
        <w:rPr>
          <w:rFonts w:eastAsia="Times New Roman" w:cs="Arial"/>
          <w:bCs/>
          <w:sz w:val="24"/>
          <w:szCs w:val="24"/>
          <w:lang w:eastAsia="cs-CZ"/>
        </w:rPr>
        <w:t>p.</w:t>
      </w:r>
    </w:p>
    <w:p w:rsidR="001E6260" w:rsidRPr="00EC2BF4" w:rsidRDefault="001E6260" w:rsidP="001E6260">
      <w:pPr>
        <w:shd w:val="clear" w:color="auto" w:fill="FFFFFF"/>
        <w:spacing w:after="0" w:line="240" w:lineRule="auto"/>
        <w:rPr>
          <w:rFonts w:eastAsia="Times New Roman" w:cs="Arial"/>
          <w:bCs/>
          <w:sz w:val="24"/>
          <w:szCs w:val="24"/>
          <w:lang w:eastAsia="cs-CZ"/>
        </w:rPr>
      </w:pPr>
    </w:p>
    <w:p w:rsidR="001E6260" w:rsidRPr="00EC2BF4" w:rsidRDefault="001E6260" w:rsidP="001E6260">
      <w:pPr>
        <w:shd w:val="clear" w:color="auto" w:fill="FFFFFF"/>
        <w:spacing w:after="0" w:line="240" w:lineRule="auto"/>
        <w:rPr>
          <w:rFonts w:eastAsia="Times New Roman" w:cs="Arial"/>
          <w:bCs/>
          <w:sz w:val="24"/>
          <w:szCs w:val="24"/>
          <w:lang w:eastAsia="cs-CZ"/>
        </w:rPr>
      </w:pPr>
      <w:r w:rsidRPr="00EC2BF4">
        <w:rPr>
          <w:rFonts w:eastAsia="Times New Roman" w:cs="Arial"/>
          <w:bCs/>
          <w:sz w:val="24"/>
          <w:szCs w:val="24"/>
          <w:lang w:eastAsia="cs-CZ"/>
        </w:rPr>
        <w:t>Dětská skupina zajišťuje pravidelnou péči o děti, kterou zajišťují odborně způsobilí pracovníci, kteří se řídí plánem výchovy a péče.</w:t>
      </w:r>
    </w:p>
    <w:p w:rsidR="001E6260" w:rsidRPr="00EC2BF4" w:rsidRDefault="001E6260" w:rsidP="001E6260">
      <w:pPr>
        <w:shd w:val="clear" w:color="auto" w:fill="FFFFFF"/>
        <w:spacing w:after="0" w:line="240" w:lineRule="auto"/>
        <w:rPr>
          <w:rFonts w:eastAsia="Times New Roman" w:cs="Arial"/>
          <w:bCs/>
          <w:sz w:val="24"/>
          <w:szCs w:val="24"/>
          <w:lang w:eastAsia="cs-CZ"/>
        </w:rPr>
      </w:pPr>
      <w:r w:rsidRPr="00EC2BF4">
        <w:rPr>
          <w:rFonts w:eastAsia="Times New Roman" w:cs="Arial"/>
          <w:bCs/>
          <w:sz w:val="24"/>
          <w:szCs w:val="24"/>
          <w:lang w:eastAsia="cs-CZ"/>
        </w:rPr>
        <w:t>Hygienické požadavky na prostory a provoz jsou upraveny vyhláškou č. 281/2014 Sb.</w:t>
      </w:r>
    </w:p>
    <w:p w:rsidR="0031796F" w:rsidRPr="00473FA2" w:rsidRDefault="0031796F" w:rsidP="00C64197">
      <w:pPr>
        <w:pStyle w:val="Normlnweb"/>
        <w:spacing w:after="0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ab/>
      </w:r>
      <w:r>
        <w:rPr>
          <w:rFonts w:asciiTheme="minorHAnsi" w:hAnsiTheme="minorHAnsi" w:cs="Helvetica"/>
        </w:rPr>
        <w:tab/>
      </w:r>
      <w:r>
        <w:rPr>
          <w:rFonts w:asciiTheme="minorHAnsi" w:hAnsiTheme="minorHAnsi" w:cs="Helvetica"/>
        </w:rPr>
        <w:tab/>
      </w:r>
      <w:r>
        <w:rPr>
          <w:rFonts w:asciiTheme="minorHAnsi" w:hAnsiTheme="minorHAnsi" w:cs="Helvetica"/>
        </w:rPr>
        <w:tab/>
      </w:r>
      <w:r>
        <w:rPr>
          <w:rFonts w:asciiTheme="minorHAnsi" w:hAnsiTheme="minorHAnsi" w:cs="Helvetica"/>
        </w:rPr>
        <w:tab/>
      </w:r>
      <w:r>
        <w:rPr>
          <w:rFonts w:asciiTheme="minorHAnsi" w:hAnsiTheme="minorHAnsi" w:cs="Helvetica"/>
        </w:rPr>
        <w:tab/>
      </w:r>
      <w:r>
        <w:rPr>
          <w:rFonts w:asciiTheme="minorHAnsi" w:hAnsiTheme="minorHAnsi" w:cs="Helvetica"/>
        </w:rPr>
        <w:tab/>
      </w:r>
      <w:r>
        <w:rPr>
          <w:rFonts w:asciiTheme="minorHAnsi" w:hAnsiTheme="minorHAnsi" w:cs="Helvetica"/>
        </w:rPr>
        <w:tab/>
      </w:r>
      <w:r>
        <w:rPr>
          <w:rFonts w:asciiTheme="minorHAnsi" w:hAnsiTheme="minorHAnsi" w:cs="Helvetica"/>
        </w:rPr>
        <w:tab/>
      </w:r>
    </w:p>
    <w:p w:rsidR="0031796F" w:rsidRPr="00EC2BF4" w:rsidRDefault="0031796F" w:rsidP="00C64197">
      <w:pPr>
        <w:shd w:val="clear" w:color="auto" w:fill="FFFFFF"/>
        <w:spacing w:after="100" w:afterAutospacing="1" w:line="240" w:lineRule="auto"/>
        <w:rPr>
          <w:rFonts w:eastAsia="Times New Roman" w:cs="Arial"/>
          <w:bCs/>
          <w:sz w:val="24"/>
          <w:szCs w:val="24"/>
          <w:lang w:eastAsia="cs-CZ"/>
        </w:rPr>
      </w:pPr>
      <w:r>
        <w:rPr>
          <w:rFonts w:eastAsia="Times New Roman" w:cs="Arial"/>
          <w:bCs/>
          <w:sz w:val="24"/>
          <w:szCs w:val="24"/>
          <w:lang w:eastAsia="cs-CZ"/>
        </w:rPr>
        <w:t xml:space="preserve">Provoz dětské skupiny je od 6,30 hod. (příchod max. </w:t>
      </w:r>
      <w:r w:rsidRPr="00EC2BF4">
        <w:rPr>
          <w:rFonts w:eastAsia="Times New Roman" w:cs="Arial"/>
          <w:bCs/>
          <w:sz w:val="24"/>
          <w:szCs w:val="24"/>
          <w:lang w:eastAsia="cs-CZ"/>
        </w:rPr>
        <w:t>do 8,</w:t>
      </w:r>
      <w:r>
        <w:rPr>
          <w:rFonts w:eastAsia="Times New Roman" w:cs="Arial"/>
          <w:bCs/>
          <w:sz w:val="24"/>
          <w:szCs w:val="24"/>
          <w:lang w:eastAsia="cs-CZ"/>
        </w:rPr>
        <w:t>30</w:t>
      </w:r>
      <w:r w:rsidRPr="00EC2BF4">
        <w:rPr>
          <w:rFonts w:eastAsia="Times New Roman" w:cs="Arial"/>
          <w:bCs/>
          <w:sz w:val="24"/>
          <w:szCs w:val="24"/>
          <w:lang w:eastAsia="cs-CZ"/>
        </w:rPr>
        <w:t xml:space="preserve"> hod). </w:t>
      </w:r>
      <w:r w:rsidR="00C64197">
        <w:rPr>
          <w:rFonts w:eastAsia="Times New Roman" w:cs="Arial"/>
          <w:bCs/>
          <w:sz w:val="24"/>
          <w:szCs w:val="24"/>
          <w:lang w:eastAsia="cs-CZ"/>
        </w:rPr>
        <w:t>V</w:t>
      </w:r>
      <w:r w:rsidRPr="00EC2BF4">
        <w:rPr>
          <w:rFonts w:eastAsia="Times New Roman" w:cs="Arial"/>
          <w:bCs/>
          <w:sz w:val="24"/>
          <w:szCs w:val="24"/>
          <w:lang w:eastAsia="cs-CZ"/>
        </w:rPr>
        <w:t>yzvedávání je možné nejdříve</w:t>
      </w:r>
      <w:r>
        <w:rPr>
          <w:rFonts w:eastAsia="Times New Roman" w:cs="Arial"/>
          <w:bCs/>
          <w:sz w:val="24"/>
          <w:szCs w:val="24"/>
          <w:lang w:eastAsia="cs-CZ"/>
        </w:rPr>
        <w:t xml:space="preserve"> ve 14,30 hodin do 16,0</w:t>
      </w:r>
      <w:r w:rsidRPr="00EC2BF4">
        <w:rPr>
          <w:rFonts w:eastAsia="Times New Roman" w:cs="Arial"/>
          <w:bCs/>
          <w:sz w:val="24"/>
          <w:szCs w:val="24"/>
          <w:lang w:eastAsia="cs-CZ"/>
        </w:rPr>
        <w:t>0 hodin. Po obědě mezi 12:</w:t>
      </w:r>
      <w:r>
        <w:rPr>
          <w:rFonts w:eastAsia="Times New Roman" w:cs="Arial"/>
          <w:bCs/>
          <w:sz w:val="24"/>
          <w:szCs w:val="24"/>
          <w:lang w:eastAsia="cs-CZ"/>
        </w:rPr>
        <w:t>0</w:t>
      </w:r>
      <w:r w:rsidRPr="00EC2BF4">
        <w:rPr>
          <w:rFonts w:eastAsia="Times New Roman" w:cs="Arial"/>
          <w:bCs/>
          <w:sz w:val="24"/>
          <w:szCs w:val="24"/>
          <w:lang w:eastAsia="cs-CZ"/>
        </w:rPr>
        <w:t>0 – 1</w:t>
      </w:r>
      <w:r>
        <w:rPr>
          <w:rFonts w:eastAsia="Times New Roman" w:cs="Arial"/>
          <w:bCs/>
          <w:sz w:val="24"/>
          <w:szCs w:val="24"/>
          <w:lang w:eastAsia="cs-CZ"/>
        </w:rPr>
        <w:t>2</w:t>
      </w:r>
      <w:r w:rsidRPr="00EC2BF4">
        <w:rPr>
          <w:rFonts w:eastAsia="Times New Roman" w:cs="Arial"/>
          <w:bCs/>
          <w:sz w:val="24"/>
          <w:szCs w:val="24"/>
          <w:lang w:eastAsia="cs-CZ"/>
        </w:rPr>
        <w:t>:</w:t>
      </w:r>
      <w:r>
        <w:rPr>
          <w:rFonts w:eastAsia="Times New Roman" w:cs="Arial"/>
          <w:bCs/>
          <w:sz w:val="24"/>
          <w:szCs w:val="24"/>
          <w:lang w:eastAsia="cs-CZ"/>
        </w:rPr>
        <w:t>3</w:t>
      </w:r>
      <w:r w:rsidRPr="00EC2BF4">
        <w:rPr>
          <w:rFonts w:eastAsia="Times New Roman" w:cs="Arial"/>
          <w:bCs/>
          <w:sz w:val="24"/>
          <w:szCs w:val="24"/>
          <w:lang w:eastAsia="cs-CZ"/>
        </w:rPr>
        <w:t xml:space="preserve">0. </w:t>
      </w:r>
    </w:p>
    <w:p w:rsidR="001E6260" w:rsidRDefault="001E6260" w:rsidP="00C64197">
      <w:pPr>
        <w:spacing w:line="240" w:lineRule="auto"/>
        <w:rPr>
          <w:b/>
          <w:sz w:val="24"/>
          <w:szCs w:val="24"/>
        </w:rPr>
      </w:pPr>
    </w:p>
    <w:p w:rsidR="0031796F" w:rsidRDefault="0031796F" w:rsidP="00C6419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Cena od </w:t>
      </w:r>
      <w:r w:rsidR="006E6892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/202</w:t>
      </w:r>
      <w:r w:rsidR="006E6892">
        <w:rPr>
          <w:b/>
          <w:sz w:val="24"/>
          <w:szCs w:val="24"/>
        </w:rPr>
        <w:t>4</w:t>
      </w:r>
    </w:p>
    <w:p w:rsidR="0031796F" w:rsidRDefault="0031796F" w:rsidP="00C64197">
      <w:pPr>
        <w:spacing w:line="240" w:lineRule="auto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* </w:t>
      </w:r>
      <w:r w:rsidR="00C64197" w:rsidRPr="00C64197">
        <w:rPr>
          <w:sz w:val="24"/>
          <w:szCs w:val="24"/>
        </w:rPr>
        <w:t>školkovné</w:t>
      </w:r>
      <w:r w:rsidR="00C64197">
        <w:rPr>
          <w:b/>
          <w:sz w:val="24"/>
          <w:szCs w:val="24"/>
        </w:rPr>
        <w:t xml:space="preserve"> </w:t>
      </w:r>
      <w:r w:rsidR="00E67CF7">
        <w:rPr>
          <w:sz w:val="24"/>
          <w:szCs w:val="24"/>
        </w:rPr>
        <w:t>15</w:t>
      </w:r>
      <w:r w:rsidR="00C57A3B" w:rsidRPr="00C57A3B">
        <w:rPr>
          <w:sz w:val="24"/>
          <w:szCs w:val="24"/>
        </w:rPr>
        <w:t>00 , - Kč za měsíc</w:t>
      </w:r>
      <w:r w:rsidR="00C64197">
        <w:rPr>
          <w:sz w:val="24"/>
          <w:szCs w:val="24"/>
        </w:rPr>
        <w:t xml:space="preserve"> (pevná částka) </w:t>
      </w:r>
    </w:p>
    <w:p w:rsidR="00C64197" w:rsidRDefault="0031796F" w:rsidP="00C64197">
      <w:pPr>
        <w:spacing w:line="240" w:lineRule="auto"/>
        <w:rPr>
          <w:sz w:val="24"/>
          <w:szCs w:val="24"/>
        </w:rPr>
      </w:pPr>
      <w:r w:rsidRPr="00346702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="00C57A3B">
        <w:rPr>
          <w:sz w:val="24"/>
          <w:szCs w:val="24"/>
        </w:rPr>
        <w:t xml:space="preserve">Oběd </w:t>
      </w:r>
      <w:r w:rsidR="00E67CF7">
        <w:rPr>
          <w:sz w:val="24"/>
          <w:szCs w:val="24"/>
        </w:rPr>
        <w:t>– dle ceníku MŠ Býkev</w:t>
      </w:r>
    </w:p>
    <w:p w:rsidR="00C64197" w:rsidRDefault="00C64197" w:rsidP="00C6419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E67CF7">
        <w:rPr>
          <w:sz w:val="24"/>
          <w:szCs w:val="24"/>
        </w:rPr>
        <w:t>Svačina dopolední a odpolední 1</w:t>
      </w:r>
      <w:r w:rsidR="00D15AA8">
        <w:rPr>
          <w:sz w:val="24"/>
          <w:szCs w:val="24"/>
        </w:rPr>
        <w:t>0</w:t>
      </w:r>
      <w:r>
        <w:rPr>
          <w:sz w:val="24"/>
          <w:szCs w:val="24"/>
        </w:rPr>
        <w:t>,- Kč/ks</w:t>
      </w:r>
    </w:p>
    <w:p w:rsidR="00C64197" w:rsidRDefault="00C64197" w:rsidP="00C6419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Cena oběda se řídí dle cenové kalkulace dodavatele obědů, svačiny dle skutečných cen v maloprodeji. </w:t>
      </w:r>
    </w:p>
    <w:p w:rsidR="00C64197" w:rsidRPr="00EC2BF4" w:rsidRDefault="00C64197" w:rsidP="00C64197">
      <w:pPr>
        <w:shd w:val="clear" w:color="auto" w:fill="FFFFFF"/>
        <w:spacing w:after="0" w:line="240" w:lineRule="auto"/>
        <w:rPr>
          <w:rFonts w:eastAsia="Times New Roman" w:cs="Arial"/>
          <w:bCs/>
          <w:sz w:val="24"/>
          <w:szCs w:val="24"/>
          <w:lang w:eastAsia="cs-CZ"/>
        </w:rPr>
      </w:pPr>
      <w:r w:rsidRPr="00EC2BF4">
        <w:rPr>
          <w:rFonts w:eastAsia="Times New Roman" w:cs="Arial"/>
          <w:bCs/>
          <w:sz w:val="24"/>
          <w:szCs w:val="24"/>
          <w:u w:val="single"/>
          <w:lang w:eastAsia="cs-CZ"/>
        </w:rPr>
        <w:t>Stravování:</w:t>
      </w:r>
      <w:r w:rsidRPr="00EC2BF4">
        <w:rPr>
          <w:rFonts w:eastAsia="Times New Roman" w:cs="Times New Roman"/>
          <w:bCs/>
          <w:sz w:val="24"/>
          <w:szCs w:val="24"/>
          <w:lang w:eastAsia="cs-CZ"/>
        </w:rPr>
        <w:t> </w:t>
      </w:r>
      <w:r w:rsidRPr="00EC2BF4">
        <w:rPr>
          <w:rFonts w:eastAsia="Times New Roman" w:cs="Arial"/>
          <w:bCs/>
          <w:sz w:val="24"/>
          <w:szCs w:val="24"/>
          <w:lang w:eastAsia="cs-CZ"/>
        </w:rPr>
        <w:t xml:space="preserve">Svačiny a obědy ve schválené výdejně v dětské skupině. Dovoz obědů zajištěn </w:t>
      </w:r>
      <w:r>
        <w:rPr>
          <w:rFonts w:eastAsia="Times New Roman" w:cs="Arial"/>
          <w:bCs/>
          <w:sz w:val="24"/>
          <w:szCs w:val="24"/>
          <w:lang w:eastAsia="cs-CZ"/>
        </w:rPr>
        <w:t xml:space="preserve">dodavatelem </w:t>
      </w:r>
      <w:r w:rsidR="00A76CFB">
        <w:rPr>
          <w:rFonts w:eastAsia="Times New Roman" w:cs="Arial"/>
          <w:bCs/>
          <w:sz w:val="24"/>
          <w:szCs w:val="24"/>
          <w:lang w:eastAsia="cs-CZ"/>
        </w:rPr>
        <w:t>Mateřská škola Býkev, Býkev 162, 276 01 Mělník</w:t>
      </w:r>
      <w:r>
        <w:rPr>
          <w:rFonts w:eastAsia="Times New Roman" w:cs="Arial"/>
          <w:bCs/>
          <w:sz w:val="24"/>
          <w:szCs w:val="24"/>
          <w:lang w:eastAsia="cs-CZ"/>
        </w:rPr>
        <w:t>.</w:t>
      </w:r>
      <w:r w:rsidRPr="00EC2BF4">
        <w:rPr>
          <w:rFonts w:eastAsia="Times New Roman" w:cs="Arial"/>
          <w:bCs/>
          <w:sz w:val="24"/>
          <w:szCs w:val="24"/>
          <w:lang w:eastAsia="cs-CZ"/>
        </w:rPr>
        <w:t> </w:t>
      </w:r>
    </w:p>
    <w:p w:rsidR="00C64197" w:rsidRDefault="00C64197" w:rsidP="00C64197">
      <w:pPr>
        <w:spacing w:after="0" w:line="240" w:lineRule="auto"/>
        <w:rPr>
          <w:sz w:val="24"/>
          <w:szCs w:val="24"/>
        </w:rPr>
      </w:pPr>
    </w:p>
    <w:p w:rsidR="002B2C06" w:rsidRPr="00EC2BF4" w:rsidRDefault="0031796F" w:rsidP="00C64197">
      <w:pPr>
        <w:shd w:val="clear" w:color="auto" w:fill="FFFFFF"/>
        <w:spacing w:after="0" w:line="240" w:lineRule="auto"/>
        <w:rPr>
          <w:rFonts w:eastAsia="Times New Roman" w:cs="Arial"/>
          <w:bCs/>
          <w:sz w:val="24"/>
          <w:szCs w:val="24"/>
          <w:lang w:eastAsia="cs-CZ"/>
        </w:rPr>
      </w:pPr>
      <w:r w:rsidRPr="00EC2BF4">
        <w:rPr>
          <w:rFonts w:eastAsia="Times New Roman" w:cs="Arial"/>
          <w:bCs/>
          <w:sz w:val="24"/>
          <w:szCs w:val="24"/>
          <w:lang w:eastAsia="cs-CZ"/>
        </w:rPr>
        <w:t> </w:t>
      </w:r>
    </w:p>
    <w:p w:rsidR="0031796F" w:rsidRPr="00EC2BF4" w:rsidRDefault="002B2C06" w:rsidP="00C64197">
      <w:pPr>
        <w:shd w:val="clear" w:color="auto" w:fill="FFFFFF"/>
        <w:spacing w:after="0" w:line="240" w:lineRule="auto"/>
        <w:rPr>
          <w:rFonts w:eastAsia="Times New Roman" w:cs="Arial"/>
          <w:bCs/>
          <w:sz w:val="24"/>
          <w:szCs w:val="24"/>
          <w:lang w:eastAsia="cs-CZ"/>
        </w:rPr>
      </w:pPr>
      <w:r>
        <w:rPr>
          <w:rFonts w:eastAsia="Times New Roman" w:cs="Arial"/>
          <w:bCs/>
          <w:sz w:val="24"/>
          <w:szCs w:val="24"/>
          <w:u w:val="single"/>
          <w:lang w:eastAsia="cs-CZ"/>
        </w:rPr>
        <w:t>Vedoucí dětské</w:t>
      </w:r>
      <w:r w:rsidR="0031796F" w:rsidRPr="00EC2BF4">
        <w:rPr>
          <w:rFonts w:eastAsia="Times New Roman" w:cs="Arial"/>
          <w:bCs/>
          <w:sz w:val="24"/>
          <w:szCs w:val="24"/>
          <w:u w:val="single"/>
          <w:lang w:eastAsia="cs-CZ"/>
        </w:rPr>
        <w:t xml:space="preserve"> skupin</w:t>
      </w:r>
      <w:r>
        <w:rPr>
          <w:rFonts w:eastAsia="Times New Roman" w:cs="Arial"/>
          <w:bCs/>
          <w:sz w:val="24"/>
          <w:szCs w:val="24"/>
          <w:u w:val="single"/>
          <w:lang w:eastAsia="cs-CZ"/>
        </w:rPr>
        <w:t>y</w:t>
      </w:r>
      <w:r w:rsidR="0031796F">
        <w:rPr>
          <w:rFonts w:eastAsia="Times New Roman" w:cs="Arial"/>
          <w:bCs/>
          <w:sz w:val="24"/>
          <w:szCs w:val="24"/>
          <w:lang w:eastAsia="cs-CZ"/>
        </w:rPr>
        <w:t xml:space="preserve">: </w:t>
      </w:r>
      <w:r w:rsidR="00C57A3B">
        <w:rPr>
          <w:rFonts w:eastAsia="Times New Roman" w:cs="Arial"/>
          <w:bCs/>
          <w:sz w:val="24"/>
          <w:szCs w:val="24"/>
          <w:lang w:eastAsia="cs-CZ"/>
        </w:rPr>
        <w:t>Marie Kovářová</w:t>
      </w:r>
      <w:r w:rsidR="00C64197">
        <w:rPr>
          <w:rFonts w:eastAsia="Times New Roman" w:cs="Arial"/>
          <w:bCs/>
          <w:sz w:val="24"/>
          <w:szCs w:val="24"/>
          <w:lang w:eastAsia="cs-CZ"/>
        </w:rPr>
        <w:t xml:space="preserve"> </w:t>
      </w:r>
    </w:p>
    <w:p w:rsidR="002B2C06" w:rsidRPr="001E6260" w:rsidRDefault="0031796F" w:rsidP="001E6260">
      <w:pPr>
        <w:shd w:val="clear" w:color="auto" w:fill="FFFFFF"/>
        <w:spacing w:after="0" w:line="240" w:lineRule="auto"/>
        <w:rPr>
          <w:rFonts w:eastAsia="Times New Roman" w:cs="Arial"/>
          <w:bCs/>
          <w:sz w:val="24"/>
          <w:szCs w:val="24"/>
          <w:lang w:eastAsia="cs-CZ"/>
        </w:rPr>
      </w:pPr>
      <w:r w:rsidRPr="00EC2BF4">
        <w:rPr>
          <w:rFonts w:eastAsia="Times New Roman" w:cs="Arial"/>
          <w:bCs/>
          <w:sz w:val="24"/>
          <w:szCs w:val="24"/>
          <w:lang w:eastAsia="cs-CZ"/>
        </w:rPr>
        <w:t> </w:t>
      </w:r>
    </w:p>
    <w:p w:rsidR="002B2C06" w:rsidRDefault="002B2C06" w:rsidP="00C64197">
      <w:pPr>
        <w:spacing w:after="0" w:line="240" w:lineRule="auto"/>
        <w:rPr>
          <w:sz w:val="24"/>
          <w:szCs w:val="24"/>
        </w:rPr>
      </w:pPr>
    </w:p>
    <w:p w:rsidR="002B2C06" w:rsidRDefault="002B2C06" w:rsidP="00C641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Informace též na </w:t>
      </w:r>
      <w:hyperlink r:id="rId5" w:history="1">
        <w:r w:rsidRPr="00E15B9E">
          <w:rPr>
            <w:rStyle w:val="Hypertextovodkaz"/>
            <w:sz w:val="24"/>
            <w:szCs w:val="24"/>
          </w:rPr>
          <w:t>www.obecbykev.cz</w:t>
        </w:r>
      </w:hyperlink>
      <w:r>
        <w:rPr>
          <w:sz w:val="24"/>
          <w:szCs w:val="24"/>
        </w:rPr>
        <w:t xml:space="preserve">  nebo na </w:t>
      </w:r>
      <w:hyperlink r:id="rId6" w:history="1">
        <w:r w:rsidRPr="00E15B9E">
          <w:rPr>
            <w:rStyle w:val="Hypertextovodkaz"/>
            <w:sz w:val="24"/>
            <w:szCs w:val="24"/>
          </w:rPr>
          <w:t>www.dsbykev.cz</w:t>
        </w:r>
      </w:hyperlink>
    </w:p>
    <w:p w:rsidR="002B2C06" w:rsidRDefault="002B2C06" w:rsidP="00C64197">
      <w:pPr>
        <w:spacing w:after="0" w:line="240" w:lineRule="auto"/>
        <w:rPr>
          <w:sz w:val="24"/>
          <w:szCs w:val="24"/>
        </w:rPr>
      </w:pPr>
    </w:p>
    <w:p w:rsidR="002B2C06" w:rsidRDefault="002B2C06" w:rsidP="00C64197">
      <w:pPr>
        <w:spacing w:after="0" w:line="240" w:lineRule="auto"/>
        <w:rPr>
          <w:sz w:val="24"/>
          <w:szCs w:val="24"/>
        </w:rPr>
      </w:pPr>
    </w:p>
    <w:p w:rsidR="002B2C06" w:rsidRDefault="002B2C06" w:rsidP="00C641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 </w:t>
      </w:r>
      <w:r w:rsidR="006466DE">
        <w:rPr>
          <w:sz w:val="24"/>
          <w:szCs w:val="24"/>
        </w:rPr>
        <w:t>B</w:t>
      </w:r>
      <w:r>
        <w:rPr>
          <w:sz w:val="24"/>
          <w:szCs w:val="24"/>
        </w:rPr>
        <w:t xml:space="preserve">ýkvi </w:t>
      </w:r>
      <w:proofErr w:type="gramStart"/>
      <w:r w:rsidR="00E67CF7">
        <w:rPr>
          <w:sz w:val="24"/>
          <w:szCs w:val="24"/>
        </w:rPr>
        <w:t>1</w:t>
      </w:r>
      <w:r w:rsidR="00D15AA8">
        <w:rPr>
          <w:sz w:val="24"/>
          <w:szCs w:val="24"/>
        </w:rPr>
        <w:t>6</w:t>
      </w:r>
      <w:r w:rsidR="00E67CF7">
        <w:rPr>
          <w:sz w:val="24"/>
          <w:szCs w:val="24"/>
        </w:rPr>
        <w:t>.5.202</w:t>
      </w:r>
      <w:r w:rsidR="006E6892">
        <w:rPr>
          <w:sz w:val="24"/>
          <w:szCs w:val="24"/>
        </w:rPr>
        <w:t>4</w:t>
      </w:r>
      <w:proofErr w:type="gramEnd"/>
    </w:p>
    <w:p w:rsidR="002B2C06" w:rsidRDefault="002B2C06" w:rsidP="00C64197">
      <w:pPr>
        <w:spacing w:after="0" w:line="240" w:lineRule="auto"/>
        <w:rPr>
          <w:sz w:val="24"/>
          <w:szCs w:val="24"/>
        </w:rPr>
      </w:pPr>
    </w:p>
    <w:p w:rsidR="006466DE" w:rsidRDefault="006466DE" w:rsidP="00C64197">
      <w:pPr>
        <w:spacing w:after="0" w:line="240" w:lineRule="auto"/>
        <w:rPr>
          <w:sz w:val="24"/>
          <w:szCs w:val="24"/>
        </w:rPr>
      </w:pPr>
    </w:p>
    <w:p w:rsidR="006466DE" w:rsidRDefault="006466DE" w:rsidP="00C64197">
      <w:pPr>
        <w:spacing w:after="0" w:line="240" w:lineRule="auto"/>
        <w:rPr>
          <w:sz w:val="24"/>
          <w:szCs w:val="24"/>
        </w:rPr>
      </w:pPr>
    </w:p>
    <w:p w:rsidR="002B2C06" w:rsidRDefault="002B2C06" w:rsidP="00C641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Martin Prislupský</w:t>
      </w:r>
    </w:p>
    <w:p w:rsidR="002B2C06" w:rsidRDefault="002B2C06" w:rsidP="00C641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Starosta obce</w:t>
      </w:r>
    </w:p>
    <w:p w:rsidR="002B2C06" w:rsidRPr="00EC2BF4" w:rsidRDefault="002B2C06" w:rsidP="0031796F">
      <w:pPr>
        <w:spacing w:after="0"/>
        <w:rPr>
          <w:sz w:val="24"/>
          <w:szCs w:val="24"/>
        </w:rPr>
      </w:pPr>
    </w:p>
    <w:p w:rsidR="0031796F" w:rsidRDefault="0031796F" w:rsidP="0031796F">
      <w:pPr>
        <w:rPr>
          <w:sz w:val="24"/>
          <w:szCs w:val="24"/>
        </w:rPr>
      </w:pPr>
    </w:p>
    <w:p w:rsidR="00605CDD" w:rsidRDefault="00605CDD"/>
    <w:sectPr w:rsidR="00605CDD" w:rsidSect="00832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796F"/>
    <w:rsid w:val="0010239D"/>
    <w:rsid w:val="00137927"/>
    <w:rsid w:val="001E6260"/>
    <w:rsid w:val="00226DBF"/>
    <w:rsid w:val="002B0A3A"/>
    <w:rsid w:val="002B2C06"/>
    <w:rsid w:val="0031796F"/>
    <w:rsid w:val="003A1150"/>
    <w:rsid w:val="00567280"/>
    <w:rsid w:val="0057720D"/>
    <w:rsid w:val="00605CDD"/>
    <w:rsid w:val="006466DE"/>
    <w:rsid w:val="006E6892"/>
    <w:rsid w:val="00716B40"/>
    <w:rsid w:val="00793C68"/>
    <w:rsid w:val="00A76CFB"/>
    <w:rsid w:val="00BC5E2B"/>
    <w:rsid w:val="00BD3F9A"/>
    <w:rsid w:val="00C57A3B"/>
    <w:rsid w:val="00C64197"/>
    <w:rsid w:val="00D15AA8"/>
    <w:rsid w:val="00DF17C6"/>
    <w:rsid w:val="00E67CF7"/>
    <w:rsid w:val="00EA2BD1"/>
    <w:rsid w:val="00F16E85"/>
    <w:rsid w:val="00F24BF7"/>
    <w:rsid w:val="00FE1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96F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1796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79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sbykev.cz" TargetMode="External"/><Relationship Id="rId5" Type="http://schemas.openxmlformats.org/officeDocument/2006/relationships/hyperlink" Target="http://www.obecbykev.cz" TargetMode="External"/><Relationship Id="rId4" Type="http://schemas.openxmlformats.org/officeDocument/2006/relationships/hyperlink" Target="http://www.dsbyke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2022-04-05T05:36:00Z</cp:lastPrinted>
  <dcterms:created xsi:type="dcterms:W3CDTF">2025-03-24T15:12:00Z</dcterms:created>
  <dcterms:modified xsi:type="dcterms:W3CDTF">2025-03-24T15:12:00Z</dcterms:modified>
</cp:coreProperties>
</file>